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rFonts w:ascii="Calibri" w:hAnsi="Calibri" w:cs="Calibri"/>
          <w:b/>
          <w:bCs/>
          <w:color w:val="6B0F2B"/>
          <w:sz w:val="52"/>
          <w:szCs w:val="52"/>
        </w:rPr>
        <w:t xml:space="preserve">RaffPoint User Guide</w:t>
      </w:r>
    </w:p>
    <w:p>
      <w:pPr>
        <w:jc w:val="center"/>
        <w:spacing w:after="360"/>
      </w:pPr>
      <w:r>
        <w:rPr>
          <w:rFonts w:ascii="Calibri" w:hAnsi="Calibri" w:cs="Calibri"/>
          <w:color w:val="6E6266"/>
          <w:sz w:val="26"/>
          <w:szCs w:val="26"/>
        </w:rPr>
        <w:t xml:space="preserve">A short guide to the inventory and sales system</w:t>
      </w:r>
    </w:p>
    <w:p>
      <w:pPr>
        <w:spacing w:after="120"/>
      </w:pPr>
      <w:r>
        <w:rPr>
          <w:rFonts w:ascii="Calibri" w:hAnsi="Calibri" w:cs="Calibri"/>
          <w:b/>
          <w:bCs/>
          <w:color w:val="8A1538"/>
          <w:sz w:val="30"/>
          <w:szCs w:val="30"/>
        </w:rPr>
        <w:t xml:space="preserve">Contents</w:t>
      </w:r>
    </w:p>
    <w:p>
      <w:pPr>
        <w:spacing w:after="20"/>
        <w:ind w:left="360"/>
      </w:pPr>
      <w:r>
        <w:rPr>
          <w:rFonts w:ascii="Calibri" w:hAnsi="Calibri" w:cs="Calibri"/>
          <w:color w:val="2A2326"/>
          <w:sz w:val="24"/>
          <w:szCs w:val="24"/>
        </w:rPr>
        <w:t xml:space="preserve">1. Signing in</w:t>
      </w:r>
    </w:p>
    <w:p>
      <w:pPr>
        <w:spacing w:after="20"/>
        <w:ind w:left="360"/>
      </w:pPr>
      <w:r>
        <w:rPr>
          <w:rFonts w:ascii="Calibri" w:hAnsi="Calibri" w:cs="Calibri"/>
          <w:color w:val="2A2326"/>
          <w:sz w:val="24"/>
          <w:szCs w:val="24"/>
        </w:rPr>
        <w:t xml:space="preserve">2. Home page</w:t>
      </w:r>
    </w:p>
    <w:p>
      <w:pPr>
        <w:spacing w:after="20"/>
        <w:ind w:left="360"/>
      </w:pPr>
      <w:r>
        <w:rPr>
          <w:rFonts w:ascii="Calibri" w:hAnsi="Calibri" w:cs="Calibri"/>
          <w:color w:val="2A2326"/>
          <w:sz w:val="24"/>
          <w:szCs w:val="24"/>
        </w:rPr>
        <w:t xml:space="preserve">3. Items</w:t>
      </w:r>
    </w:p>
    <w:p>
      <w:pPr>
        <w:spacing w:after="20"/>
        <w:ind w:left="360"/>
      </w:pPr>
      <w:r>
        <w:rPr>
          <w:rFonts w:ascii="Calibri" w:hAnsi="Calibri" w:cs="Calibri"/>
          <w:color w:val="2A2326"/>
          <w:sz w:val="24"/>
          <w:szCs w:val="24"/>
        </w:rPr>
        <w:t xml:space="preserve">4. Quick sale</w:t>
      </w:r>
    </w:p>
    <w:p>
      <w:pPr>
        <w:spacing w:after="20"/>
        <w:ind w:left="360"/>
      </w:pPr>
      <w:r>
        <w:rPr>
          <w:rFonts w:ascii="Calibri" w:hAnsi="Calibri" w:cs="Calibri"/>
          <w:color w:val="2A2326"/>
          <w:sz w:val="24"/>
          <w:szCs w:val="24"/>
        </w:rPr>
        <w:t xml:space="preserve">5. Sales Invoice</w:t>
      </w:r>
    </w:p>
    <w:p>
      <w:pPr>
        <w:spacing w:after="20"/>
        <w:ind w:left="360"/>
      </w:pPr>
      <w:r>
        <w:rPr>
          <w:rFonts w:ascii="Calibri" w:hAnsi="Calibri" w:cs="Calibri"/>
          <w:color w:val="2A2326"/>
          <w:sz w:val="24"/>
          <w:szCs w:val="24"/>
        </w:rPr>
        <w:t xml:space="preserve">6. Buying and receiving goods</w:t>
      </w:r>
    </w:p>
    <w:p>
      <w:pPr>
        <w:spacing w:after="20"/>
        <w:ind w:left="360"/>
      </w:pPr>
      <w:r>
        <w:rPr>
          <w:rFonts w:ascii="Calibri" w:hAnsi="Calibri" w:cs="Calibri"/>
          <w:color w:val="2A2326"/>
          <w:sz w:val="24"/>
          <w:szCs w:val="24"/>
        </w:rPr>
        <w:t xml:space="preserve">7. Receipts, payments and expenses</w:t>
      </w:r>
    </w:p>
    <w:p>
      <w:pPr>
        <w:spacing w:after="20"/>
        <w:ind w:left="360"/>
      </w:pPr>
      <w:r>
        <w:rPr>
          <w:rFonts w:ascii="Calibri" w:hAnsi="Calibri" w:cs="Calibri"/>
          <w:color w:val="2A2326"/>
          <w:sz w:val="24"/>
          <w:szCs w:val="24"/>
        </w:rPr>
        <w:t xml:space="preserve">8. Returns</w:t>
      </w:r>
    </w:p>
    <w:p>
      <w:pPr>
        <w:spacing w:after="20"/>
        <w:ind w:left="360"/>
      </w:pPr>
      <w:r>
        <w:rPr>
          <w:rFonts w:ascii="Calibri" w:hAnsi="Calibri" w:cs="Calibri"/>
          <w:color w:val="2A2326"/>
          <w:sz w:val="24"/>
          <w:szCs w:val="24"/>
        </w:rPr>
        <w:t xml:space="preserve">9. Transfers and stock counts</w:t>
      </w:r>
    </w:p>
    <w:p>
      <w:pPr>
        <w:spacing w:after="20"/>
        <w:ind w:left="360"/>
      </w:pPr>
      <w:r>
        <w:rPr>
          <w:rFonts w:ascii="Calibri" w:hAnsi="Calibri" w:cs="Calibri"/>
          <w:color w:val="2A2326"/>
          <w:sz w:val="24"/>
          <w:szCs w:val="24"/>
        </w:rPr>
        <w:t xml:space="preserve">10. Printing and sending</w:t>
      </w:r>
    </w:p>
    <w:p>
      <w:pPr>
        <w:spacing w:after="20"/>
        <w:ind w:left="360"/>
      </w:pPr>
      <w:r>
        <w:rPr>
          <w:rFonts w:ascii="Calibri" w:hAnsi="Calibri" w:cs="Calibri"/>
          <w:color w:val="2A2326"/>
          <w:sz w:val="24"/>
          <w:szCs w:val="24"/>
        </w:rPr>
        <w:t xml:space="preserve">11. Reports</w:t>
      </w:r>
    </w:p>
    <w:p>
      <w:pPr>
        <w:spacing w:after="20"/>
        <w:ind w:left="360"/>
      </w:pPr>
      <w:r>
        <w:rPr>
          <w:rFonts w:ascii="Calibri" w:hAnsi="Calibri" w:cs="Calibri"/>
          <w:color w:val="2A2326"/>
          <w:sz w:val="24"/>
          <w:szCs w:val="24"/>
        </w:rPr>
        <w:t xml:space="preserve">12. Managers only</w:t>
      </w:r>
    </w:p>
    <w:p>
      <w:pPr>
        <w:spacing w:after="20"/>
        <w:ind w:left="360"/>
      </w:pPr>
      <w:r>
        <w:rPr>
          <w:rFonts w:ascii="Calibri" w:hAnsi="Calibri" w:cs="Calibri"/>
          <w:color w:val="2A2326"/>
          <w:sz w:val="24"/>
          <w:szCs w:val="24"/>
        </w:rPr>
        <w:t xml:space="preserve">13. Important rules</w:t>
      </w:r>
    </w:p>
    <w:p>
      <w:pPr>
        <w:spacing w:after="20"/>
        <w:ind w:left="360"/>
      </w:pPr>
      <w:r>
        <w:rPr>
          <w:rFonts w:ascii="Calibri" w:hAnsi="Calibri" w:cs="Calibri"/>
          <w:color w:val="2A2326"/>
          <w:sz w:val="24"/>
          <w:szCs w:val="24"/>
        </w:rPr>
        <w:t xml:space="preserve">14. RaffPoint features</w:t>
      </w:r>
    </w:p>
    <w:p>
      <w:pPr>
        <w:spacing w:after="20"/>
        <w:ind w:left="360"/>
      </w:pPr>
      <w:r>
        <w:rPr>
          <w:rFonts w:ascii="Calibri" w:hAnsi="Calibri" w:cs="Calibri"/>
          <w:color w:val="2A2326"/>
          <w:sz w:val="24"/>
          <w:szCs w:val="24"/>
        </w:rPr>
        <w:t xml:space="preserve">15. Support</w:t>
      </w:r>
    </w:p>
    <w:p>
      <w:r>
        <w:br w:type="page"/>
      </w:r>
    </w:p>
    <w:p>
      <w:pPr>
        <w:keepNext/>
        <w:spacing w:before="320" w:after="80"/>
        <w:pBdr>
          <w:bottom w:val="single" w:sz="8" w:space="4" w:color="8A1538"/>
        </w:pBdr>
      </w:pPr>
      <w:r>
        <w:rPr>
          <w:rFonts w:ascii="Calibri" w:hAnsi="Calibri" w:cs="Calibri"/>
          <w:b/>
          <w:bCs/>
          <w:color w:val="8A1538"/>
          <w:sz w:val="32"/>
          <w:szCs w:val="32"/>
        </w:rPr>
        <w:t xml:space="preserve">1.  </w:t>
      </w:r>
      <w:r>
        <w:rPr>
          <w:rFonts w:ascii="Calibri" w:hAnsi="Calibri" w:cs="Calibri"/>
          <w:b/>
          <w:bCs/>
          <w:color w:val="2A2326"/>
          <w:sz w:val="32"/>
          <w:szCs w:val="32"/>
        </w:rPr>
        <w:t xml:space="preserve">Signing in</w:t>
      </w:r>
    </w:p>
    <w:p>
      <w:pPr>
        <w:spacing w:after="80"/>
      </w:pPr>
      <w:r>
        <w:rPr>
          <w:rFonts w:ascii="Calibri" w:hAnsi="Calibri" w:cs="Calibri"/>
          <w:color w:val="6E6266"/>
          <w:sz w:val="24"/>
          <w:szCs w:val="24"/>
        </w:rPr>
        <w:t xml:space="preserve">Each employee has their own username and password, and sees only the screens they are allowed to use.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1.  </w:t>
      </w:r>
      <w:r>
        <w:rPr>
          <w:rFonts w:ascii="Calibri" w:hAnsi="Calibri" w:cs="Calibri"/>
          <w:color w:val="2A2326"/>
          <w:sz w:val="24"/>
          <w:szCs w:val="24"/>
        </w:rPr>
        <w:t xml:space="preserve">Open the system link.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2.  </w:t>
      </w:r>
      <w:r>
        <w:rPr>
          <w:rFonts w:ascii="Calibri" w:hAnsi="Calibri" w:cs="Calibri"/>
          <w:color w:val="2A2326"/>
          <w:sz w:val="24"/>
          <w:szCs w:val="24"/>
        </w:rPr>
        <w:t xml:space="preserve">Type your username and password, then press "Sign In".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3.  </w:t>
      </w:r>
      <w:r>
        <w:rPr>
          <w:rFonts w:ascii="Calibri" w:hAnsi="Calibri" w:cs="Calibri"/>
          <w:color w:val="2A2326"/>
          <w:sz w:val="24"/>
          <w:szCs w:val="24"/>
        </w:rPr>
        <w:t xml:space="preserve">The first time you sign in, choose a new password: at least 8 characters, with both letters and numbers.</w:t>
      </w:r>
    </w:p>
    <w:p>
      <w:pPr>
        <w:shd w:val="clear" w:color="auto" w:fill="FFF6E5"/>
        <w:spacing w:before="120" w:after="80"/>
        <w:pBdr>
          <w:left w:val="single" w:sz="24" w:space="6" w:color="C77700"/>
        </w:pBdr>
      </w:pPr>
      <w:r>
        <w:rPr>
          <w:rFonts w:ascii="Calibri" w:hAnsi="Calibri" w:cs="Calibri"/>
          <w:b/>
          <w:bCs/>
          <w:color w:val="7A4A00"/>
          <w:sz w:val="22"/>
          <w:szCs w:val="22"/>
        </w:rPr>
        <w:t xml:space="preserve">Note: </w:t>
      </w:r>
      <w:r>
        <w:rPr>
          <w:rFonts w:ascii="Calibri" w:hAnsi="Calibri" w:cs="Calibri"/>
          <w:color w:val="7A4A00"/>
          <w:sz w:val="22"/>
          <w:szCs w:val="22"/>
        </w:rPr>
        <w:t xml:space="preserve">Five wrong attempts lock the account, and only the manager can unlock it.</w:t>
      </w:r>
    </w:p>
    <w:p>
      <w:pPr>
        <w:keepNext/>
        <w:spacing w:before="320" w:after="80"/>
        <w:pBdr>
          <w:bottom w:val="single" w:sz="8" w:space="4" w:color="8A1538"/>
        </w:pBdr>
      </w:pPr>
      <w:r>
        <w:rPr>
          <w:rFonts w:ascii="Calibri" w:hAnsi="Calibri" w:cs="Calibri"/>
          <w:b/>
          <w:bCs/>
          <w:color w:val="8A1538"/>
          <w:sz w:val="32"/>
          <w:szCs w:val="32"/>
        </w:rPr>
        <w:t xml:space="preserve">2.  </w:t>
      </w:r>
      <w:r>
        <w:rPr>
          <w:rFonts w:ascii="Calibri" w:hAnsi="Calibri" w:cs="Calibri"/>
          <w:b/>
          <w:bCs/>
          <w:color w:val="2A2326"/>
          <w:sz w:val="32"/>
          <w:szCs w:val="32"/>
        </w:rPr>
        <w:t xml:space="preserve">Home page</w:t>
      </w:r>
    </w:p>
    <w:p>
      <w:pPr>
        <w:keepNext/>
        <w:shd w:val="clear" w:color="auto" w:fill="F7EBEF"/>
        <w:spacing w:after="80"/>
      </w:pPr>
      <w:r>
        <w:rPr>
          <w:rFonts w:ascii="Calibri" w:hAnsi="Calibri" w:cs="Calibri"/>
          <w:b/>
          <w:bCs/>
          <w:color w:val="6B0F2B"/>
          <w:sz w:val="22"/>
          <w:szCs w:val="22"/>
        </w:rPr>
        <w:t xml:space="preserve">Where: </w:t>
      </w:r>
      <w:r>
        <w:rPr>
          <w:rFonts w:ascii="Calibri" w:hAnsi="Calibri" w:cs="Calibri"/>
          <w:color w:val="6B0F2B"/>
          <w:sz w:val="22"/>
          <w:szCs w:val="22"/>
        </w:rPr>
        <w:t xml:space="preserve">Home</w:t>
      </w:r>
    </w:p>
    <w:p>
      <w:pPr>
        <w:spacing w:after="80"/>
      </w:pPr>
      <w:r>
        <w:rPr>
          <w:rFonts w:ascii="Calibri" w:hAnsi="Calibri" w:cs="Calibri"/>
          <w:color w:val="6E6266"/>
          <w:sz w:val="24"/>
          <w:szCs w:val="24"/>
        </w:rPr>
        <w:t xml:space="preserve">A daily dashboard: today's and this month's sales, profit, debts and items running low.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1.  </w:t>
      </w:r>
      <w:r>
        <w:rPr>
          <w:rFonts w:ascii="Calibri" w:hAnsi="Calibri" w:cs="Calibri"/>
          <w:color w:val="2A2326"/>
          <w:sz w:val="24"/>
          <w:szCs w:val="24"/>
        </w:rPr>
        <w:t xml:space="preserve">The top bar shows today's sales and quick buttons for the main tasks (new invoice, Goods Receipt, Customer Receipt...).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2.  </w:t>
      </w:r>
      <w:r>
        <w:rPr>
          <w:rFonts w:ascii="Calibri" w:hAnsi="Calibri" w:cs="Calibri"/>
          <w:color w:val="2A2326"/>
          <w:sz w:val="24"/>
          <w:szCs w:val="24"/>
        </w:rPr>
        <w:t xml:space="preserve">Alerts (overdue debts, items below reorder level, items close to expiry): click an alert and the list opens showing only those records.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3.  </w:t>
      </w:r>
      <w:r>
        <w:rPr>
          <w:rFonts w:ascii="Calibri" w:hAnsi="Calibri" w:cs="Calibri"/>
          <w:color w:val="2A2326"/>
          <w:sz w:val="24"/>
          <w:szCs w:val="24"/>
        </w:rPr>
        <w:t xml:space="preserve">To see all records, press "Show All" in the filter bar above the list.</w:t>
      </w:r>
    </w:p>
    <w:p>
      <w:pPr>
        <w:keepNext/>
        <w:spacing w:before="320" w:after="80"/>
        <w:pBdr>
          <w:bottom w:val="single" w:sz="8" w:space="4" w:color="8A1538"/>
        </w:pBdr>
      </w:pPr>
      <w:r>
        <w:rPr>
          <w:rFonts w:ascii="Calibri" w:hAnsi="Calibri" w:cs="Calibri"/>
          <w:b/>
          <w:bCs/>
          <w:color w:val="8A1538"/>
          <w:sz w:val="32"/>
          <w:szCs w:val="32"/>
        </w:rPr>
        <w:t xml:space="preserve">3.  </w:t>
      </w:r>
      <w:r>
        <w:rPr>
          <w:rFonts w:ascii="Calibri" w:hAnsi="Calibri" w:cs="Calibri"/>
          <w:b/>
          <w:bCs/>
          <w:color w:val="2A2326"/>
          <w:sz w:val="32"/>
          <w:szCs w:val="32"/>
        </w:rPr>
        <w:t xml:space="preserve">Items</w:t>
      </w:r>
    </w:p>
    <w:p>
      <w:pPr>
        <w:keepNext/>
        <w:shd w:val="clear" w:color="auto" w:fill="F7EBEF"/>
        <w:spacing w:after="80"/>
      </w:pPr>
      <w:r>
        <w:rPr>
          <w:rFonts w:ascii="Calibri" w:hAnsi="Calibri" w:cs="Calibri"/>
          <w:b/>
          <w:bCs/>
          <w:color w:val="6B0F2B"/>
          <w:sz w:val="22"/>
          <w:szCs w:val="22"/>
        </w:rPr>
        <w:t xml:space="preserve">Where: </w:t>
      </w:r>
      <w:r>
        <w:rPr>
          <w:rFonts w:ascii="Calibri" w:hAnsi="Calibri" w:cs="Calibri"/>
          <w:color w:val="6B0F2B"/>
          <w:sz w:val="22"/>
          <w:szCs w:val="22"/>
        </w:rPr>
        <w:t xml:space="preserve">Items &gt; Items</w:t>
      </w:r>
    </w:p>
    <w:p>
      <w:pPr>
        <w:spacing w:after="80"/>
      </w:pPr>
      <w:r>
        <w:rPr>
          <w:rFonts w:ascii="Calibri" w:hAnsi="Calibri" w:cs="Calibri"/>
          <w:color w:val="6E6266"/>
          <w:sz w:val="24"/>
          <w:szCs w:val="24"/>
        </w:rPr>
        <w:t xml:space="preserve">The item page brings the item's summary and all its details together in one place.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1.  </w:t>
      </w:r>
      <w:r>
        <w:rPr>
          <w:rFonts w:ascii="Calibri" w:hAnsi="Calibri" w:cs="Calibri"/>
          <w:color w:val="2A2326"/>
          <w:sz w:val="24"/>
          <w:szCs w:val="24"/>
        </w:rPr>
        <w:t xml:space="preserve">Click an item to open its page. The summary at the top shows: stock on hand, average cost, selling price and margin, last purchase, and sales in the last 30 days.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2.  </w:t>
      </w:r>
      <w:r>
        <w:rPr>
          <w:rFonts w:ascii="Calibri" w:hAnsi="Calibri" w:cs="Calibri"/>
          <w:color w:val="2A2326"/>
          <w:sz w:val="24"/>
          <w:szCs w:val="24"/>
        </w:rPr>
        <w:t xml:space="preserve">The "Item Card" button opens the movements of this item only.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3.  </w:t>
      </w:r>
      <w:r>
        <w:rPr>
          <w:rFonts w:ascii="Calibri" w:hAnsi="Calibri" w:cs="Calibri"/>
          <w:color w:val="2A2326"/>
          <w:sz w:val="24"/>
          <w:szCs w:val="24"/>
        </w:rPr>
        <w:t xml:space="preserve">Add up to 6 extra pictures of the item, and choose which one is the main picture.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4.  </w:t>
      </w:r>
      <w:r>
        <w:rPr>
          <w:rFonts w:ascii="Calibri" w:hAnsi="Calibri" w:cs="Calibri"/>
          <w:color w:val="2A2326"/>
          <w:sz w:val="24"/>
          <w:szCs w:val="24"/>
        </w:rPr>
        <w:t xml:space="preserve">The "Generate Barcode" button gives the item an internal barcode, and the "Copy Item" button quickly creates a similar item.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5.  </w:t>
      </w:r>
      <w:r>
        <w:rPr>
          <w:rFonts w:ascii="Calibri" w:hAnsi="Calibri" w:cs="Calibri"/>
          <w:color w:val="2A2326"/>
          <w:sz w:val="24"/>
          <w:szCs w:val="24"/>
        </w:rPr>
        <w:t xml:space="preserve">Set the reorder level for each warehouse, the shelf life, and how many days before expiry you want to be alerted.</w:t>
      </w:r>
    </w:p>
    <w:p>
      <w:pPr>
        <w:shd w:val="clear" w:color="auto" w:fill="FFF6E5"/>
        <w:spacing w:before="120" w:after="80"/>
        <w:pBdr>
          <w:left w:val="single" w:sz="24" w:space="6" w:color="C77700"/>
        </w:pBdr>
      </w:pPr>
      <w:r>
        <w:rPr>
          <w:rFonts w:ascii="Calibri" w:hAnsi="Calibri" w:cs="Calibri"/>
          <w:b/>
          <w:bCs/>
          <w:color w:val="7A4A00"/>
          <w:sz w:val="22"/>
          <w:szCs w:val="22"/>
        </w:rPr>
        <w:t xml:space="preserve">Note: </w:t>
      </w:r>
      <w:r>
        <w:rPr>
          <w:rFonts w:ascii="Calibri" w:hAnsi="Calibri" w:cs="Calibri"/>
          <w:color w:val="7A4A00"/>
          <w:sz w:val="22"/>
          <w:szCs w:val="22"/>
        </w:rPr>
        <w:t xml:space="preserve">Fractions (such as 1.5) are allowed only for weight, volume and length units: kilogram, gram, litre, metre.</w:t>
      </w:r>
    </w:p>
    <w:p>
      <w:pPr>
        <w:keepNext/>
        <w:spacing w:before="320" w:after="80"/>
        <w:pBdr>
          <w:bottom w:val="single" w:sz="8" w:space="4" w:color="8A1538"/>
        </w:pBdr>
      </w:pPr>
      <w:r>
        <w:rPr>
          <w:rFonts w:ascii="Calibri" w:hAnsi="Calibri" w:cs="Calibri"/>
          <w:b/>
          <w:bCs/>
          <w:color w:val="8A1538"/>
          <w:sz w:val="32"/>
          <w:szCs w:val="32"/>
        </w:rPr>
        <w:t xml:space="preserve">4.  </w:t>
      </w:r>
      <w:r>
        <w:rPr>
          <w:rFonts w:ascii="Calibri" w:hAnsi="Calibri" w:cs="Calibri"/>
          <w:b/>
          <w:bCs/>
          <w:color w:val="2A2326"/>
          <w:sz w:val="32"/>
          <w:szCs w:val="32"/>
        </w:rPr>
        <w:t xml:space="preserve">Quick sale</w:t>
      </w:r>
    </w:p>
    <w:p>
      <w:pPr>
        <w:keepNext/>
        <w:shd w:val="clear" w:color="auto" w:fill="F7EBEF"/>
        <w:spacing w:after="80"/>
      </w:pPr>
      <w:r>
        <w:rPr>
          <w:rFonts w:ascii="Calibri" w:hAnsi="Calibri" w:cs="Calibri"/>
          <w:b/>
          <w:bCs/>
          <w:color w:val="6B0F2B"/>
          <w:sz w:val="22"/>
          <w:szCs w:val="22"/>
        </w:rPr>
        <w:t xml:space="preserve">Where: </w:t>
      </w:r>
      <w:r>
        <w:rPr>
          <w:rFonts w:ascii="Calibri" w:hAnsi="Calibri" w:cs="Calibri"/>
          <w:color w:val="6B0F2B"/>
          <w:sz w:val="22"/>
          <w:szCs w:val="22"/>
        </w:rPr>
        <w:t xml:space="preserve">Sales &gt; Point of Sale</w:t>
      </w:r>
    </w:p>
    <w:p>
      <w:pPr>
        <w:spacing w:after="80"/>
      </w:pPr>
      <w:r>
        <w:rPr>
          <w:rFonts w:ascii="Calibri" w:hAnsi="Calibri" w:cs="Calibri"/>
          <w:color w:val="6E6266"/>
          <w:sz w:val="24"/>
          <w:szCs w:val="24"/>
        </w:rPr>
        <w:t xml:space="preserve">The fastest way to sell in the shop.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1.  </w:t>
      </w:r>
      <w:r>
        <w:rPr>
          <w:rFonts w:ascii="Calibri" w:hAnsi="Calibri" w:cs="Calibri"/>
          <w:color w:val="2A2326"/>
          <w:sz w:val="24"/>
          <w:szCs w:val="24"/>
        </w:rPr>
        <w:t xml:space="preserve">Scan the item's barcode, or type its name and press Enter.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2.  </w:t>
      </w:r>
      <w:r>
        <w:rPr>
          <w:rFonts w:ascii="Calibri" w:hAnsi="Calibri" w:cs="Calibri"/>
          <w:color w:val="2A2326"/>
          <w:sz w:val="24"/>
          <w:szCs w:val="24"/>
        </w:rPr>
        <w:t xml:space="preserve">For a larger quantity, type the number then a star: 3*barcode.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3.  </w:t>
      </w:r>
      <w:r>
        <w:rPr>
          <w:rFonts w:ascii="Calibri" w:hAnsi="Calibri" w:cs="Calibri"/>
          <w:color w:val="2A2326"/>
          <w:sz w:val="24"/>
          <w:szCs w:val="24"/>
        </w:rPr>
        <w:t xml:space="preserve">Change the quantity with the + and − buttons, and remove a line with the ✕ button.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4.  </w:t>
      </w:r>
      <w:r>
        <w:rPr>
          <w:rFonts w:ascii="Calibri" w:hAnsi="Calibri" w:cs="Calibri"/>
          <w:color w:val="2A2326"/>
          <w:sz w:val="24"/>
          <w:szCs w:val="24"/>
        </w:rPr>
        <w:t xml:space="preserve">Type the amount paid to show the change due to the customer.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5.  </w:t>
      </w:r>
      <w:r>
        <w:rPr>
          <w:rFonts w:ascii="Calibri" w:hAnsi="Calibri" w:cs="Calibri"/>
          <w:color w:val="2A2326"/>
          <w:sz w:val="24"/>
          <w:szCs w:val="24"/>
        </w:rPr>
        <w:t xml:space="preserve">Press "Pay &amp; Print" to print the receipt.</w:t>
      </w:r>
    </w:p>
    <w:p>
      <w:pPr>
        <w:shd w:val="clear" w:color="auto" w:fill="FFF6E5"/>
        <w:spacing w:before="120" w:after="80"/>
        <w:pBdr>
          <w:left w:val="single" w:sz="24" w:space="6" w:color="C77700"/>
        </w:pBdr>
      </w:pPr>
      <w:r>
        <w:rPr>
          <w:rFonts w:ascii="Calibri" w:hAnsi="Calibri" w:cs="Calibri"/>
          <w:b/>
          <w:bCs/>
          <w:color w:val="7A4A00"/>
          <w:sz w:val="22"/>
          <w:szCs w:val="22"/>
        </w:rPr>
        <w:t xml:space="preserve">Note: </w:t>
      </w:r>
      <w:r>
        <w:rPr>
          <w:rFonts w:ascii="Calibri" w:hAnsi="Calibri" w:cs="Calibri"/>
          <w:color w:val="7A4A00"/>
          <w:sz w:val="22"/>
          <w:szCs w:val="22"/>
        </w:rPr>
        <w:t xml:space="preserve">To sell on credit, choose the customer and the payment method "On Account".</w:t>
      </w:r>
    </w:p>
    <w:p>
      <w:pPr>
        <w:keepNext/>
        <w:spacing w:before="320" w:after="80"/>
        <w:pBdr>
          <w:bottom w:val="single" w:sz="8" w:space="4" w:color="8A1538"/>
        </w:pBdr>
      </w:pPr>
      <w:r>
        <w:rPr>
          <w:rFonts w:ascii="Calibri" w:hAnsi="Calibri" w:cs="Calibri"/>
          <w:b/>
          <w:bCs/>
          <w:color w:val="8A1538"/>
          <w:sz w:val="32"/>
          <w:szCs w:val="32"/>
        </w:rPr>
        <w:t xml:space="preserve">5.  </w:t>
      </w:r>
      <w:r>
        <w:rPr>
          <w:rFonts w:ascii="Calibri" w:hAnsi="Calibri" w:cs="Calibri"/>
          <w:b/>
          <w:bCs/>
          <w:color w:val="2A2326"/>
          <w:sz w:val="32"/>
          <w:szCs w:val="32"/>
        </w:rPr>
        <w:t xml:space="preserve">Sales Invoice</w:t>
      </w:r>
    </w:p>
    <w:p>
      <w:pPr>
        <w:keepNext/>
        <w:shd w:val="clear" w:color="auto" w:fill="F7EBEF"/>
        <w:spacing w:after="80"/>
      </w:pPr>
      <w:r>
        <w:rPr>
          <w:rFonts w:ascii="Calibri" w:hAnsi="Calibri" w:cs="Calibri"/>
          <w:b/>
          <w:bCs/>
          <w:color w:val="6B0F2B"/>
          <w:sz w:val="22"/>
          <w:szCs w:val="22"/>
        </w:rPr>
        <w:t xml:space="preserve">Where: </w:t>
      </w:r>
      <w:r>
        <w:rPr>
          <w:rFonts w:ascii="Calibri" w:hAnsi="Calibri" w:cs="Calibri"/>
          <w:color w:val="6B0F2B"/>
          <w:sz w:val="22"/>
          <w:szCs w:val="22"/>
        </w:rPr>
        <w:t xml:space="preserve">Sales &gt; Sales Invoices</w:t>
      </w:r>
    </w:p>
    <w:p>
      <w:pPr>
        <w:spacing w:after="80"/>
      </w:pPr>
      <w:r>
        <w:rPr>
          <w:rFonts w:ascii="Calibri" w:hAnsi="Calibri" w:cs="Calibri"/>
          <w:color w:val="6E6266"/>
          <w:sz w:val="24"/>
          <w:szCs w:val="24"/>
        </w:rPr>
        <w:t xml:space="preserve">For large invoices or credit sales.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1.  </w:t>
      </w:r>
      <w:r>
        <w:rPr>
          <w:rFonts w:ascii="Calibri" w:hAnsi="Calibri" w:cs="Calibri"/>
          <w:color w:val="2A2326"/>
          <w:sz w:val="24"/>
          <w:szCs w:val="24"/>
        </w:rPr>
        <w:t xml:space="preserve">Press "Create", then choose the customer and the sale type.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2.  </w:t>
      </w:r>
      <w:r>
        <w:rPr>
          <w:rFonts w:ascii="Calibri" w:hAnsi="Calibri" w:cs="Calibri"/>
          <w:color w:val="2A2326"/>
          <w:sz w:val="24"/>
          <w:szCs w:val="24"/>
        </w:rPr>
        <w:t xml:space="preserve">Add the items in the table: item, then unit, then quantity. The price fills in automatically.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3.  </w:t>
      </w:r>
      <w:r>
        <w:rPr>
          <w:rFonts w:ascii="Calibri" w:hAnsi="Calibri" w:cs="Calibri"/>
          <w:color w:val="2A2326"/>
          <w:sz w:val="24"/>
          <w:szCs w:val="24"/>
        </w:rPr>
        <w:t xml:space="preserve">Press "Save" once: the invoice and its items are saved together and it gets its number.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4.  </w:t>
      </w:r>
      <w:r>
        <w:rPr>
          <w:rFonts w:ascii="Calibri" w:hAnsi="Calibri" w:cs="Calibri"/>
          <w:color w:val="2A2326"/>
          <w:sz w:val="24"/>
          <w:szCs w:val="24"/>
        </w:rPr>
        <w:t xml:space="preserve">Press "Post" to confirm the invoice and take the goods out of stock.</w:t>
      </w:r>
    </w:p>
    <w:p>
      <w:pPr>
        <w:shd w:val="clear" w:color="auto" w:fill="FFF6E5"/>
        <w:spacing w:before="120" w:after="80"/>
        <w:pBdr>
          <w:left w:val="single" w:sz="24" w:space="6" w:color="C77700"/>
        </w:pBdr>
      </w:pPr>
      <w:r>
        <w:rPr>
          <w:rFonts w:ascii="Calibri" w:hAnsi="Calibri" w:cs="Calibri"/>
          <w:b/>
          <w:bCs/>
          <w:color w:val="7A4A00"/>
          <w:sz w:val="22"/>
          <w:szCs w:val="22"/>
        </w:rPr>
        <w:t xml:space="preserve">Note: </w:t>
      </w:r>
      <w:r>
        <w:rPr>
          <w:rFonts w:ascii="Calibri" w:hAnsi="Calibri" w:cs="Calibri"/>
          <w:color w:val="7A4A00"/>
          <w:sz w:val="22"/>
          <w:szCs w:val="22"/>
        </w:rPr>
        <w:t xml:space="preserve">A red field is an error you must fix before saving, and an invoice with no items cannot be saved. A Posted invoice cannot be edited; correct it with a return or "Cancel".</w:t>
      </w:r>
    </w:p>
    <w:p>
      <w:pPr>
        <w:keepNext/>
        <w:spacing w:before="320" w:after="80"/>
        <w:pBdr>
          <w:bottom w:val="single" w:sz="8" w:space="4" w:color="8A1538"/>
        </w:pBdr>
      </w:pPr>
      <w:r>
        <w:rPr>
          <w:rFonts w:ascii="Calibri" w:hAnsi="Calibri" w:cs="Calibri"/>
          <w:b/>
          <w:bCs/>
          <w:color w:val="8A1538"/>
          <w:sz w:val="32"/>
          <w:szCs w:val="32"/>
        </w:rPr>
        <w:t xml:space="preserve">6.  </w:t>
      </w:r>
      <w:r>
        <w:rPr>
          <w:rFonts w:ascii="Calibri" w:hAnsi="Calibri" w:cs="Calibri"/>
          <w:b/>
          <w:bCs/>
          <w:color w:val="2A2326"/>
          <w:sz w:val="32"/>
          <w:szCs w:val="32"/>
        </w:rPr>
        <w:t xml:space="preserve">Buying and receiving goods</w:t>
      </w:r>
    </w:p>
    <w:p>
      <w:pPr>
        <w:keepNext/>
        <w:shd w:val="clear" w:color="auto" w:fill="F7EBEF"/>
        <w:spacing w:after="80"/>
      </w:pPr>
      <w:r>
        <w:rPr>
          <w:rFonts w:ascii="Calibri" w:hAnsi="Calibri" w:cs="Calibri"/>
          <w:b/>
          <w:bCs/>
          <w:color w:val="6B0F2B"/>
          <w:sz w:val="22"/>
          <w:szCs w:val="22"/>
        </w:rPr>
        <w:t xml:space="preserve">Where: </w:t>
      </w:r>
      <w:r>
        <w:rPr>
          <w:rFonts w:ascii="Calibri" w:hAnsi="Calibri" w:cs="Calibri"/>
          <w:color w:val="6B0F2B"/>
          <w:sz w:val="22"/>
          <w:szCs w:val="22"/>
        </w:rPr>
        <w:t xml:space="preserve">Purchases &gt; Purchase Orders / Goods Receipts</w:t>
      </w:r>
    </w:p>
    <w:p>
      <w:pPr>
        <w:spacing w:after="80"/>
      </w:pPr>
      <w:r>
        <w:rPr>
          <w:rFonts w:ascii="Calibri" w:hAnsi="Calibri" w:cs="Calibri"/>
          <w:color w:val="6E6266"/>
          <w:sz w:val="24"/>
          <w:szCs w:val="24"/>
        </w:rPr>
        <w:t xml:space="preserve">Order from the supplier with a Purchase Order, then receive the goods with a Goods Receipt.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1.  </w:t>
      </w:r>
      <w:r>
        <w:rPr>
          <w:rFonts w:ascii="Calibri" w:hAnsi="Calibri" w:cs="Calibri"/>
          <w:color w:val="2A2326"/>
          <w:sz w:val="24"/>
          <w:szCs w:val="24"/>
        </w:rPr>
        <w:t xml:space="preserve">Create a Purchase Order with the supplier and items, then press "Approve".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2.  </w:t>
      </w:r>
      <w:r>
        <w:rPr>
          <w:rFonts w:ascii="Calibri" w:hAnsi="Calibri" w:cs="Calibri"/>
          <w:color w:val="2A2326"/>
          <w:sz w:val="24"/>
          <w:szCs w:val="24"/>
        </w:rPr>
        <w:t xml:space="preserve">When the goods arrive, press "Receive Goods".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3.  </w:t>
      </w:r>
      <w:r>
        <w:rPr>
          <w:rFonts w:ascii="Calibri" w:hAnsi="Calibri" w:cs="Calibri"/>
          <w:color w:val="2A2326"/>
          <w:sz w:val="24"/>
          <w:szCs w:val="24"/>
        </w:rPr>
        <w:t xml:space="preserve">Correct the quantities to what actually arrived, and enter the expiry date (the system suggests it from the item's shelf life).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4.  </w:t>
      </w:r>
      <w:r>
        <w:rPr>
          <w:rFonts w:ascii="Calibri" w:hAnsi="Calibri" w:cs="Calibri"/>
          <w:color w:val="2A2326"/>
          <w:sz w:val="24"/>
          <w:szCs w:val="24"/>
        </w:rPr>
        <w:t xml:space="preserve">Press "Post" and the goods enter the warehouse.</w:t>
      </w:r>
    </w:p>
    <w:p>
      <w:pPr>
        <w:shd w:val="clear" w:color="auto" w:fill="FFF6E5"/>
        <w:spacing w:before="120" w:after="80"/>
        <w:pBdr>
          <w:left w:val="single" w:sz="24" w:space="6" w:color="C77700"/>
        </w:pBdr>
      </w:pPr>
      <w:r>
        <w:rPr>
          <w:rFonts w:ascii="Calibri" w:hAnsi="Calibri" w:cs="Calibri"/>
          <w:b/>
          <w:bCs/>
          <w:color w:val="7A4A00"/>
          <w:sz w:val="22"/>
          <w:szCs w:val="22"/>
        </w:rPr>
        <w:t xml:space="preserve">Note: </w:t>
      </w:r>
      <w:r>
        <w:rPr>
          <w:rFonts w:ascii="Calibri" w:hAnsi="Calibri" w:cs="Calibri"/>
          <w:color w:val="7A4A00"/>
          <w:sz w:val="22"/>
          <w:szCs w:val="22"/>
        </w:rPr>
        <w:t xml:space="preserve">The "Suggest Purchase Orders" button prepares orders for items running low automatically.</w:t>
      </w:r>
    </w:p>
    <w:p>
      <w:pPr>
        <w:keepNext/>
        <w:spacing w:before="320" w:after="80"/>
        <w:pBdr>
          <w:bottom w:val="single" w:sz="8" w:space="4" w:color="8A1538"/>
        </w:pBdr>
      </w:pPr>
      <w:r>
        <w:rPr>
          <w:rFonts w:ascii="Calibri" w:hAnsi="Calibri" w:cs="Calibri"/>
          <w:b/>
          <w:bCs/>
          <w:color w:val="8A1538"/>
          <w:sz w:val="32"/>
          <w:szCs w:val="32"/>
        </w:rPr>
        <w:t xml:space="preserve">7.  </w:t>
      </w:r>
      <w:r>
        <w:rPr>
          <w:rFonts w:ascii="Calibri" w:hAnsi="Calibri" w:cs="Calibri"/>
          <w:b/>
          <w:bCs/>
          <w:color w:val="2A2326"/>
          <w:sz w:val="32"/>
          <w:szCs w:val="32"/>
        </w:rPr>
        <w:t xml:space="preserve">Receipts, payments and expenses</w:t>
      </w:r>
    </w:p>
    <w:p>
      <w:pPr>
        <w:keepNext/>
        <w:shd w:val="clear" w:color="auto" w:fill="F7EBEF"/>
        <w:spacing w:after="80"/>
      </w:pPr>
      <w:r>
        <w:rPr>
          <w:rFonts w:ascii="Calibri" w:hAnsi="Calibri" w:cs="Calibri"/>
          <w:b/>
          <w:bCs/>
          <w:color w:val="6B0F2B"/>
          <w:sz w:val="22"/>
          <w:szCs w:val="22"/>
        </w:rPr>
        <w:t xml:space="preserve">Where: </w:t>
      </w:r>
      <w:r>
        <w:rPr>
          <w:rFonts w:ascii="Calibri" w:hAnsi="Calibri" w:cs="Calibri"/>
          <w:color w:val="6B0F2B"/>
          <w:sz w:val="22"/>
          <w:szCs w:val="22"/>
        </w:rPr>
        <w:t xml:space="preserve">Sales &gt; Customer Receipts · Purchases &gt; Supplier Payments · Expenses</w:t>
      </w:r>
    </w:p>
    <w:p>
      <w:pPr>
        <w:spacing w:after="80"/>
      </w:pPr>
      <w:r>
        <w:rPr>
          <w:rFonts w:ascii="Calibri" w:hAnsi="Calibri" w:cs="Calibri"/>
          <w:color w:val="6E6266"/>
          <w:sz w:val="24"/>
          <w:szCs w:val="24"/>
        </w:rPr>
        <w:t xml:space="preserve">Every amount that comes in or goes out is recorded with a voucher.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1.  </w:t>
      </w:r>
      <w:r>
        <w:rPr>
          <w:rFonts w:ascii="Calibri" w:hAnsi="Calibri" w:cs="Calibri"/>
          <w:color w:val="2A2326"/>
          <w:sz w:val="24"/>
          <w:szCs w:val="24"/>
        </w:rPr>
        <w:t xml:space="preserve">Customer Receipt: choose the customer, type the amount and payment method, then Post.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2.  </w:t>
      </w:r>
      <w:r>
        <w:rPr>
          <w:rFonts w:ascii="Calibri" w:hAnsi="Calibri" w:cs="Calibri"/>
          <w:color w:val="2A2326"/>
          <w:sz w:val="24"/>
          <w:szCs w:val="24"/>
        </w:rPr>
        <w:t xml:space="preserve">Supplier Payment: choose the supplier, type the amount, then Post.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3.  </w:t>
      </w:r>
      <w:r>
        <w:rPr>
          <w:rFonts w:ascii="Calibri" w:hAnsi="Calibri" w:cs="Calibri"/>
          <w:color w:val="2A2326"/>
          <w:sz w:val="24"/>
          <w:szCs w:val="24"/>
        </w:rPr>
        <w:t xml:space="preserve">Expense: choose the category (rent, electricity...), type the amount, then Save.</w:t>
      </w:r>
    </w:p>
    <w:p>
      <w:pPr>
        <w:shd w:val="clear" w:color="auto" w:fill="FFF6E5"/>
        <w:spacing w:before="120" w:after="80"/>
        <w:pBdr>
          <w:left w:val="single" w:sz="24" w:space="6" w:color="C77700"/>
        </w:pBdr>
      </w:pPr>
      <w:r>
        <w:rPr>
          <w:rFonts w:ascii="Calibri" w:hAnsi="Calibri" w:cs="Calibri"/>
          <w:b/>
          <w:bCs/>
          <w:color w:val="7A4A00"/>
          <w:sz w:val="22"/>
          <w:szCs w:val="22"/>
        </w:rPr>
        <w:t xml:space="preserve">Note: </w:t>
      </w:r>
      <w:r>
        <w:rPr>
          <w:rFonts w:ascii="Calibri" w:hAnsi="Calibri" w:cs="Calibri"/>
          <w:color w:val="7A4A00"/>
          <w:sz w:val="22"/>
          <w:szCs w:val="22"/>
        </w:rPr>
        <w:t xml:space="preserve">The amount pays off the oldest invoices first automatically, and a voucher for more than the amount due is not accepted.</w:t>
      </w:r>
    </w:p>
    <w:p>
      <w:pPr>
        <w:keepNext/>
        <w:spacing w:before="320" w:after="80"/>
        <w:pBdr>
          <w:bottom w:val="single" w:sz="8" w:space="4" w:color="8A1538"/>
        </w:pBdr>
      </w:pPr>
      <w:r>
        <w:rPr>
          <w:rFonts w:ascii="Calibri" w:hAnsi="Calibri" w:cs="Calibri"/>
          <w:b/>
          <w:bCs/>
          <w:color w:val="8A1538"/>
          <w:sz w:val="32"/>
          <w:szCs w:val="32"/>
        </w:rPr>
        <w:t xml:space="preserve">8.  </w:t>
      </w:r>
      <w:r>
        <w:rPr>
          <w:rFonts w:ascii="Calibri" w:hAnsi="Calibri" w:cs="Calibri"/>
          <w:b/>
          <w:bCs/>
          <w:color w:val="2A2326"/>
          <w:sz w:val="32"/>
          <w:szCs w:val="32"/>
        </w:rPr>
        <w:t xml:space="preserve">Returns</w:t>
      </w:r>
    </w:p>
    <w:p>
      <w:pPr>
        <w:keepNext/>
        <w:shd w:val="clear" w:color="auto" w:fill="F7EBEF"/>
        <w:spacing w:after="80"/>
      </w:pPr>
      <w:r>
        <w:rPr>
          <w:rFonts w:ascii="Calibri" w:hAnsi="Calibri" w:cs="Calibri"/>
          <w:b/>
          <w:bCs/>
          <w:color w:val="6B0F2B"/>
          <w:sz w:val="22"/>
          <w:szCs w:val="22"/>
        </w:rPr>
        <w:t xml:space="preserve">Where: </w:t>
      </w:r>
      <w:r>
        <w:rPr>
          <w:rFonts w:ascii="Calibri" w:hAnsi="Calibri" w:cs="Calibri"/>
          <w:color w:val="6B0F2B"/>
          <w:sz w:val="22"/>
          <w:szCs w:val="22"/>
        </w:rPr>
        <w:t xml:space="preserve">Sales &gt; Sales Returns · Purchases &gt; Purchase Returns</w:t>
      </w:r>
    </w:p>
    <w:p>
      <w:pPr>
        <w:spacing w:after="80"/>
      </w:pPr>
      <w:r>
        <w:rPr>
          <w:rFonts w:ascii="Calibri" w:hAnsi="Calibri" w:cs="Calibri"/>
          <w:color w:val="6E6266"/>
          <w:sz w:val="24"/>
          <w:szCs w:val="24"/>
        </w:rPr>
        <w:t xml:space="preserve">Taking goods back from a customer, or sending them back to a supplier.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1.  </w:t>
      </w:r>
      <w:r>
        <w:rPr>
          <w:rFonts w:ascii="Calibri" w:hAnsi="Calibri" w:cs="Calibri"/>
          <w:color w:val="2A2326"/>
          <w:sz w:val="24"/>
          <w:szCs w:val="24"/>
        </w:rPr>
        <w:t xml:space="preserve">Choose the original invoice or Goods Receipt.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2.  </w:t>
      </w:r>
      <w:r>
        <w:rPr>
          <w:rFonts w:ascii="Calibri" w:hAnsi="Calibri" w:cs="Calibri"/>
          <w:color w:val="2A2326"/>
          <w:sz w:val="24"/>
          <w:szCs w:val="24"/>
        </w:rPr>
        <w:t xml:space="preserve">Choose the item and type the quantity returned.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3.  </w:t>
      </w:r>
      <w:r>
        <w:rPr>
          <w:rFonts w:ascii="Calibri" w:hAnsi="Calibri" w:cs="Calibri"/>
          <w:color w:val="2A2326"/>
          <w:sz w:val="24"/>
          <w:szCs w:val="24"/>
        </w:rPr>
        <w:t xml:space="preserve">Press "Post" and the stock and the account are updated.</w:t>
      </w:r>
    </w:p>
    <w:p>
      <w:pPr>
        <w:shd w:val="clear" w:color="auto" w:fill="FFF6E5"/>
        <w:spacing w:before="120" w:after="80"/>
        <w:pBdr>
          <w:left w:val="single" w:sz="24" w:space="6" w:color="C77700"/>
        </w:pBdr>
      </w:pPr>
      <w:r>
        <w:rPr>
          <w:rFonts w:ascii="Calibri" w:hAnsi="Calibri" w:cs="Calibri"/>
          <w:b/>
          <w:bCs/>
          <w:color w:val="7A4A00"/>
          <w:sz w:val="22"/>
          <w:szCs w:val="22"/>
        </w:rPr>
        <w:t xml:space="preserve">Note: </w:t>
      </w:r>
      <w:r>
        <w:rPr>
          <w:rFonts w:ascii="Calibri" w:hAnsi="Calibri" w:cs="Calibri"/>
          <w:color w:val="7A4A00"/>
          <w:sz w:val="22"/>
          <w:szCs w:val="22"/>
        </w:rPr>
        <w:t xml:space="preserve">You cannot return more than was sold or received.</w:t>
      </w:r>
    </w:p>
    <w:p>
      <w:pPr>
        <w:keepNext/>
        <w:spacing w:before="320" w:after="80"/>
        <w:pBdr>
          <w:bottom w:val="single" w:sz="8" w:space="4" w:color="8A1538"/>
        </w:pBdr>
      </w:pPr>
      <w:r>
        <w:rPr>
          <w:rFonts w:ascii="Calibri" w:hAnsi="Calibri" w:cs="Calibri"/>
          <w:b/>
          <w:bCs/>
          <w:color w:val="8A1538"/>
          <w:sz w:val="32"/>
          <w:szCs w:val="32"/>
        </w:rPr>
        <w:t xml:space="preserve">9.  </w:t>
      </w:r>
      <w:r>
        <w:rPr>
          <w:rFonts w:ascii="Calibri" w:hAnsi="Calibri" w:cs="Calibri"/>
          <w:b/>
          <w:bCs/>
          <w:color w:val="2A2326"/>
          <w:sz w:val="32"/>
          <w:szCs w:val="32"/>
        </w:rPr>
        <w:t xml:space="preserve">Transfers and stock counts</w:t>
      </w:r>
    </w:p>
    <w:p>
      <w:pPr>
        <w:keepNext/>
        <w:shd w:val="clear" w:color="auto" w:fill="F7EBEF"/>
        <w:spacing w:after="80"/>
      </w:pPr>
      <w:r>
        <w:rPr>
          <w:rFonts w:ascii="Calibri" w:hAnsi="Calibri" w:cs="Calibri"/>
          <w:b/>
          <w:bCs/>
          <w:color w:val="6B0F2B"/>
          <w:sz w:val="22"/>
          <w:szCs w:val="22"/>
        </w:rPr>
        <w:t xml:space="preserve">Where: </w:t>
      </w:r>
      <w:r>
        <w:rPr>
          <w:rFonts w:ascii="Calibri" w:hAnsi="Calibri" w:cs="Calibri"/>
          <w:color w:val="6B0F2B"/>
          <w:sz w:val="22"/>
          <w:szCs w:val="22"/>
        </w:rPr>
        <w:t xml:space="preserve">Items &gt; Warehouse Transfers / Stock Count</w:t>
      </w:r>
    </w:p>
    <w:p>
      <w:pPr>
        <w:spacing w:after="80"/>
      </w:pPr>
      <w:r>
        <w:rPr>
          <w:rFonts w:ascii="Calibri" w:hAnsi="Calibri" w:cs="Calibri"/>
          <w:color w:val="6E6266"/>
          <w:sz w:val="24"/>
          <w:szCs w:val="24"/>
        </w:rPr>
        <w:t xml:space="preserve">Move goods between warehouses, and count the actual stock.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1.  </w:t>
      </w:r>
      <w:r>
        <w:rPr>
          <w:rFonts w:ascii="Calibri" w:hAnsi="Calibri" w:cs="Calibri"/>
          <w:color w:val="2A2326"/>
          <w:sz w:val="24"/>
          <w:szCs w:val="24"/>
        </w:rPr>
        <w:t xml:space="preserve">Warehouse Transfer: choose the "from" warehouse, the "to" warehouse and the items, then Post.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2.  </w:t>
      </w:r>
      <w:r>
        <w:rPr>
          <w:rFonts w:ascii="Calibri" w:hAnsi="Calibri" w:cs="Calibri"/>
          <w:color w:val="2A2326"/>
          <w:sz w:val="24"/>
          <w:szCs w:val="24"/>
        </w:rPr>
        <w:t xml:space="preserve">Stock Count: create a count for the warehouse and the items appear with their balances.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3.  </w:t>
      </w:r>
      <w:r>
        <w:rPr>
          <w:rFonts w:ascii="Calibri" w:hAnsi="Calibri" w:cs="Calibri"/>
          <w:color w:val="2A2326"/>
          <w:sz w:val="24"/>
          <w:szCs w:val="24"/>
        </w:rPr>
        <w:t xml:space="preserve">Type the quantity you actually counted and the reason for any difference, then Post to settle the differences.</w:t>
      </w:r>
    </w:p>
    <w:p>
      <w:pPr>
        <w:shd w:val="clear" w:color="auto" w:fill="FFF6E5"/>
        <w:spacing w:before="120" w:after="80"/>
        <w:pBdr>
          <w:left w:val="single" w:sz="24" w:space="6" w:color="C77700"/>
        </w:pBdr>
      </w:pPr>
      <w:r>
        <w:rPr>
          <w:rFonts w:ascii="Calibri" w:hAnsi="Calibri" w:cs="Calibri"/>
          <w:b/>
          <w:bCs/>
          <w:color w:val="7A4A00"/>
          <w:sz w:val="22"/>
          <w:szCs w:val="22"/>
        </w:rPr>
        <w:t xml:space="preserve">Note: </w:t>
      </w:r>
      <w:r>
        <w:rPr>
          <w:rFonts w:ascii="Calibri" w:hAnsi="Calibri" w:cs="Calibri"/>
          <w:color w:val="7A4A00"/>
          <w:sz w:val="22"/>
          <w:szCs w:val="22"/>
        </w:rPr>
        <w:t xml:space="preserve">An item you leave empty in the count keeps its balance unchanged.</w:t>
      </w:r>
    </w:p>
    <w:p>
      <w:pPr>
        <w:keepNext/>
        <w:spacing w:before="320" w:after="80"/>
        <w:pBdr>
          <w:bottom w:val="single" w:sz="8" w:space="4" w:color="8A1538"/>
        </w:pBdr>
      </w:pPr>
      <w:r>
        <w:rPr>
          <w:rFonts w:ascii="Calibri" w:hAnsi="Calibri" w:cs="Calibri"/>
          <w:b/>
          <w:bCs/>
          <w:color w:val="8A1538"/>
          <w:sz w:val="32"/>
          <w:szCs w:val="32"/>
        </w:rPr>
        <w:t xml:space="preserve">10.  </w:t>
      </w:r>
      <w:r>
        <w:rPr>
          <w:rFonts w:ascii="Calibri" w:hAnsi="Calibri" w:cs="Calibri"/>
          <w:b/>
          <w:bCs/>
          <w:color w:val="2A2326"/>
          <w:sz w:val="32"/>
          <w:szCs w:val="32"/>
        </w:rPr>
        <w:t xml:space="preserve">Printing and sending</w:t>
      </w:r>
    </w:p>
    <w:p>
      <w:pPr>
        <w:keepNext/>
        <w:shd w:val="clear" w:color="auto" w:fill="F7EBEF"/>
        <w:spacing w:after="80"/>
      </w:pPr>
      <w:r>
        <w:rPr>
          <w:rFonts w:ascii="Calibri" w:hAnsi="Calibri" w:cs="Calibri"/>
          <w:b/>
          <w:bCs/>
          <w:color w:val="6B0F2B"/>
          <w:sz w:val="22"/>
          <w:szCs w:val="22"/>
        </w:rPr>
        <w:t xml:space="preserve">Where: </w:t>
      </w:r>
      <w:r>
        <w:rPr>
          <w:rFonts w:ascii="Calibri" w:hAnsi="Calibri" w:cs="Calibri"/>
          <w:color w:val="6B0F2B"/>
          <w:sz w:val="22"/>
          <w:szCs w:val="22"/>
        </w:rPr>
        <w:t xml:space="preserve">The "Print" button on every document</w:t>
      </w:r>
    </w:p>
    <w:p>
      <w:pPr>
        <w:spacing w:after="80"/>
      </w:pPr>
      <w:r>
        <w:rPr>
          <w:rFonts w:ascii="Calibri" w:hAnsi="Calibri" w:cs="Calibri"/>
          <w:color w:val="6E6266"/>
          <w:sz w:val="24"/>
          <w:szCs w:val="24"/>
        </w:rPr>
        <w:t xml:space="preserve">Every document can be printed, and the amount is written out in words.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1.  </w:t>
      </w:r>
      <w:r>
        <w:rPr>
          <w:rFonts w:ascii="Calibri" w:hAnsi="Calibri" w:cs="Calibri"/>
          <w:color w:val="2A2326"/>
          <w:sz w:val="24"/>
          <w:szCs w:val="24"/>
        </w:rPr>
        <w:t xml:space="preserve">Press "Print", then choose the printer, or "Save as PDF".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2.  </w:t>
      </w:r>
      <w:r>
        <w:rPr>
          <w:rFonts w:ascii="Calibri" w:hAnsi="Calibri" w:cs="Calibri"/>
          <w:color w:val="2A2326"/>
          <w:sz w:val="24"/>
          <w:szCs w:val="24"/>
        </w:rPr>
        <w:t xml:space="preserve">For a thermal printer, use the "Thermal Print" button on the invoice.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3.  </w:t>
      </w:r>
      <w:r>
        <w:rPr>
          <w:rFonts w:ascii="Calibri" w:hAnsi="Calibri" w:cs="Calibri"/>
          <w:color w:val="2A2326"/>
          <w:sz w:val="24"/>
          <w:szCs w:val="24"/>
        </w:rPr>
        <w:t xml:space="preserve">On the Customer Statement, the "WhatsApp" button prepares a message with the balance to send to the customer.</w:t>
      </w:r>
    </w:p>
    <w:p>
      <w:pPr>
        <w:shd w:val="clear" w:color="auto" w:fill="FFF6E5"/>
        <w:spacing w:before="120" w:after="80"/>
        <w:pBdr>
          <w:left w:val="single" w:sz="24" w:space="6" w:color="C77700"/>
        </w:pBdr>
      </w:pPr>
      <w:r>
        <w:rPr>
          <w:rFonts w:ascii="Calibri" w:hAnsi="Calibri" w:cs="Calibri"/>
          <w:b/>
          <w:bCs/>
          <w:color w:val="7A4A00"/>
          <w:sz w:val="22"/>
          <w:szCs w:val="22"/>
        </w:rPr>
        <w:t xml:space="preserve">Note: </w:t>
      </w:r>
      <w:r>
        <w:rPr>
          <w:rFonts w:ascii="Calibri" w:hAnsi="Calibri" w:cs="Calibri"/>
          <w:color w:val="7A4A00"/>
          <w:sz w:val="22"/>
          <w:szCs w:val="22"/>
        </w:rPr>
        <w:t xml:space="preserve">A Draft prints with the word "Draft" on it, so do not hand it to the customer as an invoice.</w:t>
      </w:r>
    </w:p>
    <w:p>
      <w:pPr>
        <w:keepNext/>
        <w:spacing w:before="320" w:after="80"/>
        <w:pBdr>
          <w:bottom w:val="single" w:sz="8" w:space="4" w:color="8A1538"/>
        </w:pBdr>
      </w:pPr>
      <w:r>
        <w:rPr>
          <w:rFonts w:ascii="Calibri" w:hAnsi="Calibri" w:cs="Calibri"/>
          <w:b/>
          <w:bCs/>
          <w:color w:val="8A1538"/>
          <w:sz w:val="32"/>
          <w:szCs w:val="32"/>
        </w:rPr>
        <w:t xml:space="preserve">11.  </w:t>
      </w:r>
      <w:r>
        <w:rPr>
          <w:rFonts w:ascii="Calibri" w:hAnsi="Calibri" w:cs="Calibri"/>
          <w:b/>
          <w:bCs/>
          <w:color w:val="2A2326"/>
          <w:sz w:val="32"/>
          <w:szCs w:val="32"/>
        </w:rPr>
        <w:t xml:space="preserve">Reports</w:t>
      </w:r>
    </w:p>
    <w:p>
      <w:pPr>
        <w:keepNext/>
        <w:shd w:val="clear" w:color="auto" w:fill="F7EBEF"/>
        <w:spacing w:after="80"/>
      </w:pPr>
      <w:r>
        <w:rPr>
          <w:rFonts w:ascii="Calibri" w:hAnsi="Calibri" w:cs="Calibri"/>
          <w:b/>
          <w:bCs/>
          <w:color w:val="6B0F2B"/>
          <w:sz w:val="22"/>
          <w:szCs w:val="22"/>
        </w:rPr>
        <w:t xml:space="preserve">Where: </w:t>
      </w:r>
      <w:r>
        <w:rPr>
          <w:rFonts w:ascii="Calibri" w:hAnsi="Calibri" w:cs="Calibri"/>
          <w:color w:val="6B0F2B"/>
          <w:sz w:val="22"/>
          <w:szCs w:val="22"/>
        </w:rPr>
        <w:t xml:space="preserve">Reports</w:t>
      </w:r>
    </w:p>
    <w:p>
      <w:pPr>
        <w:spacing w:after="80"/>
      </w:pPr>
      <w:r>
        <w:rPr>
          <w:rFonts w:ascii="Calibri" w:hAnsi="Calibri" w:cs="Calibri"/>
          <w:color w:val="6E6266"/>
          <w:sz w:val="24"/>
          <w:szCs w:val="24"/>
        </w:rPr>
        <w:t xml:space="preserve">Stock balance, Item Card, profit, debts, daily summary.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1.  </w:t>
      </w:r>
      <w:r>
        <w:rPr>
          <w:rFonts w:ascii="Calibri" w:hAnsi="Calibri" w:cs="Calibri"/>
          <w:color w:val="2A2326"/>
          <w:sz w:val="24"/>
          <w:szCs w:val="24"/>
        </w:rPr>
        <w:t xml:space="preserve">Choose the report from the list.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2.  </w:t>
      </w:r>
      <w:r>
        <w:rPr>
          <w:rFonts w:ascii="Calibri" w:hAnsi="Calibri" w:cs="Calibri"/>
          <w:color w:val="2A2326"/>
          <w:sz w:val="24"/>
          <w:szCs w:val="24"/>
        </w:rPr>
        <w:t xml:space="preserve">Use search and filters to narrow down what you want.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3.  </w:t>
      </w:r>
      <w:r>
        <w:rPr>
          <w:rFonts w:ascii="Calibri" w:hAnsi="Calibri" w:cs="Calibri"/>
          <w:color w:val="2A2326"/>
          <w:sz w:val="24"/>
          <w:szCs w:val="24"/>
        </w:rPr>
        <w:t xml:space="preserve">Item Card: choose the item in the field at the top of the report to see only its movements and summary.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4.  </w:t>
      </w:r>
      <w:r>
        <w:rPr>
          <w:rFonts w:ascii="Calibri" w:hAnsi="Calibri" w:cs="Calibri"/>
          <w:color w:val="2A2326"/>
          <w:sz w:val="24"/>
          <w:szCs w:val="24"/>
        </w:rPr>
        <w:t xml:space="preserve">From "Actions" you can download to Excel.</w:t>
      </w:r>
    </w:p>
    <w:p>
      <w:pPr>
        <w:keepNext/>
        <w:spacing w:before="320" w:after="80"/>
        <w:pBdr>
          <w:bottom w:val="single" w:sz="8" w:space="4" w:color="8A1538"/>
        </w:pBdr>
      </w:pPr>
      <w:r>
        <w:rPr>
          <w:rFonts w:ascii="Calibri" w:hAnsi="Calibri" w:cs="Calibri"/>
          <w:b/>
          <w:bCs/>
          <w:color w:val="8A1538"/>
          <w:sz w:val="32"/>
          <w:szCs w:val="32"/>
        </w:rPr>
        <w:t xml:space="preserve">12.  </w:t>
      </w:r>
      <w:r>
        <w:rPr>
          <w:rFonts w:ascii="Calibri" w:hAnsi="Calibri" w:cs="Calibri"/>
          <w:b/>
          <w:bCs/>
          <w:color w:val="2A2326"/>
          <w:sz w:val="32"/>
          <w:szCs w:val="32"/>
        </w:rPr>
        <w:t xml:space="preserve">Managers only</w:t>
      </w:r>
    </w:p>
    <w:p>
      <w:pPr>
        <w:keepNext/>
        <w:shd w:val="clear" w:color="auto" w:fill="F7EBEF"/>
        <w:spacing w:after="80"/>
      </w:pPr>
      <w:r>
        <w:rPr>
          <w:rFonts w:ascii="Calibri" w:hAnsi="Calibri" w:cs="Calibri"/>
          <w:b/>
          <w:bCs/>
          <w:color w:val="6B0F2B"/>
          <w:sz w:val="22"/>
          <w:szCs w:val="22"/>
        </w:rPr>
        <w:t xml:space="preserve">Where: </w:t>
      </w:r>
      <w:r>
        <w:rPr>
          <w:rFonts w:ascii="Calibri" w:hAnsi="Calibri" w:cs="Calibri"/>
          <w:color w:val="6B0F2B"/>
          <w:sz w:val="22"/>
          <w:szCs w:val="22"/>
        </w:rPr>
        <w:t xml:space="preserve">Administration</w:t>
      </w:r>
    </w:p>
    <w:p>
      <w:pPr>
        <w:spacing w:after="80"/>
      </w:pPr>
      <w:r>
        <w:rPr>
          <w:rFonts w:ascii="Calibri" w:hAnsi="Calibri" w:cs="Calibri"/>
          <w:color w:val="6E6266"/>
          <w:sz w:val="24"/>
          <w:szCs w:val="24"/>
        </w:rPr>
        <w:t xml:space="preserve">Managing staff, their permissions, and account security.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1.  </w:t>
      </w:r>
      <w:r>
        <w:rPr>
          <w:rFonts w:ascii="Calibri" w:hAnsi="Calibri" w:cs="Calibri"/>
          <w:color w:val="2A2326"/>
          <w:sz w:val="24"/>
          <w:szCs w:val="24"/>
        </w:rPr>
        <w:t xml:space="preserve">Users: add an employee and choose their role (cashier, storekeeper, accountant...) and branch.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2.  </w:t>
      </w:r>
      <w:r>
        <w:rPr>
          <w:rFonts w:ascii="Calibri" w:hAnsi="Calibri" w:cs="Calibri"/>
          <w:color w:val="2A2326"/>
          <w:sz w:val="24"/>
          <w:szCs w:val="24"/>
        </w:rPr>
        <w:t xml:space="preserve">Roles and Permissions: decide what each role is allowed to do.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3.  </w:t>
      </w:r>
      <w:r>
        <w:rPr>
          <w:rFonts w:ascii="Calibri" w:hAnsi="Calibri" w:cs="Calibri"/>
          <w:color w:val="2A2326"/>
          <w:sz w:val="24"/>
          <w:szCs w:val="24"/>
        </w:rPr>
        <w:t xml:space="preserve">Audit Log: who did what, and when.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4.  </w:t>
      </w:r>
      <w:r>
        <w:rPr>
          <w:rFonts w:ascii="Calibri" w:hAnsi="Calibri" w:cs="Calibri"/>
          <w:color w:val="2A2326"/>
          <w:sz w:val="24"/>
          <w:szCs w:val="24"/>
        </w:rPr>
        <w:t xml:space="preserve">Period Close: close the finished month so its figures cannot change.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5.  </w:t>
      </w:r>
      <w:r>
        <w:rPr>
          <w:rFonts w:ascii="Calibri" w:hAnsi="Calibri" w:cs="Calibri"/>
          <w:color w:val="2A2326"/>
          <w:sz w:val="24"/>
          <w:szCs w:val="24"/>
        </w:rPr>
        <w:t xml:space="preserve">Customer Trials (for the system owner): create a trial link for a prospective customer, who gets their own copy for 7 days.</w:t>
      </w:r>
    </w:p>
    <w:p>
      <w:pPr>
        <w:shd w:val="clear" w:color="auto" w:fill="FFF6E5"/>
        <w:spacing w:before="120" w:after="80"/>
        <w:pBdr>
          <w:left w:val="single" w:sz="24" w:space="6" w:color="C77700"/>
        </w:pBdr>
      </w:pPr>
      <w:r>
        <w:rPr>
          <w:rFonts w:ascii="Calibri" w:hAnsi="Calibri" w:cs="Calibri"/>
          <w:b/>
          <w:bCs/>
          <w:color w:val="7A4A00"/>
          <w:sz w:val="22"/>
          <w:szCs w:val="22"/>
        </w:rPr>
        <w:t xml:space="preserve">Note: </w:t>
      </w:r>
      <w:r>
        <w:rPr>
          <w:rFonts w:ascii="Calibri" w:hAnsi="Calibri" w:cs="Calibri"/>
          <w:color w:val="7A4A00"/>
          <w:sz w:val="22"/>
          <w:szCs w:val="22"/>
        </w:rPr>
        <w:t xml:space="preserve">Do not delete an employee who has left; deactivate them instead, so their history is kept.</w:t>
      </w:r>
    </w:p>
    <w:p>
      <w:pPr>
        <w:keepNext/>
        <w:spacing w:before="320" w:after="80"/>
        <w:pBdr>
          <w:bottom w:val="single" w:sz="8" w:space="4" w:color="8A1538"/>
        </w:pBdr>
      </w:pPr>
      <w:r>
        <w:rPr>
          <w:rFonts w:ascii="Calibri" w:hAnsi="Calibri" w:cs="Calibri"/>
          <w:b/>
          <w:bCs/>
          <w:color w:val="8A1538"/>
          <w:sz w:val="32"/>
          <w:szCs w:val="32"/>
        </w:rPr>
        <w:t xml:space="preserve">13.  </w:t>
      </w:r>
      <w:r>
        <w:rPr>
          <w:rFonts w:ascii="Calibri" w:hAnsi="Calibri" w:cs="Calibri"/>
          <w:b/>
          <w:bCs/>
          <w:color w:val="2A2326"/>
          <w:sz w:val="32"/>
          <w:szCs w:val="32"/>
        </w:rPr>
        <w:t xml:space="preserve">Important rules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1.  </w:t>
      </w:r>
      <w:r>
        <w:rPr>
          <w:rFonts w:ascii="Calibri" w:hAnsi="Calibri" w:cs="Calibri"/>
          <w:color w:val="2A2326"/>
          <w:sz w:val="24"/>
          <w:szCs w:val="24"/>
        </w:rPr>
        <w:t xml:space="preserve">A Posted document cannot be edited or deleted; it is corrected with a reversing document.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2.  </w:t>
      </w:r>
      <w:r>
        <w:rPr>
          <w:rFonts w:ascii="Calibri" w:hAnsi="Calibri" w:cs="Calibri"/>
          <w:color w:val="2A2326"/>
          <w:sz w:val="24"/>
          <w:szCs w:val="24"/>
        </w:rPr>
        <w:t xml:space="preserve">You cannot sell more than the stock on hand.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3.  </w:t>
      </w:r>
      <w:r>
        <w:rPr>
          <w:rFonts w:ascii="Calibri" w:hAnsi="Calibri" w:cs="Calibri"/>
          <w:color w:val="2A2326"/>
          <w:sz w:val="24"/>
          <w:szCs w:val="24"/>
        </w:rPr>
        <w:t xml:space="preserve">The message "You do not have permission" means the action is outside your role; ask the manager.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4.  </w:t>
      </w:r>
      <w:r>
        <w:rPr>
          <w:rFonts w:ascii="Calibri" w:hAnsi="Calibri" w:cs="Calibri"/>
          <w:color w:val="2A2326"/>
          <w:sz w:val="24"/>
          <w:szCs w:val="24"/>
        </w:rPr>
        <w:t xml:space="preserve">A Draft does not affect stock or accounts until it is Posted.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5.  </w:t>
      </w:r>
      <w:r>
        <w:rPr>
          <w:rFonts w:ascii="Calibri" w:hAnsi="Calibri" w:cs="Calibri"/>
          <w:color w:val="2A2326"/>
          <w:sz w:val="24"/>
          <w:szCs w:val="24"/>
        </w:rPr>
        <w:t xml:space="preserve">A document with no items cannot be saved, and its number is given on saving, in sequence with no gaps.</w:t>
      </w:r>
    </w:p>
    <w:p>
      <w:pPr>
        <w:keepNext/>
        <w:spacing w:before="320" w:after="80"/>
        <w:pBdr>
          <w:bottom w:val="single" w:sz="8" w:space="4" w:color="8A1538"/>
        </w:pBdr>
      </w:pPr>
      <w:r>
        <w:rPr>
          <w:rFonts w:ascii="Calibri" w:hAnsi="Calibri" w:cs="Calibri"/>
          <w:b/>
          <w:bCs/>
          <w:color w:val="8A1538"/>
          <w:sz w:val="32"/>
          <w:szCs w:val="32"/>
        </w:rPr>
        <w:t xml:space="preserve">14.  </w:t>
      </w:r>
      <w:r>
        <w:rPr>
          <w:rFonts w:ascii="Calibri" w:hAnsi="Calibri" w:cs="Calibri"/>
          <w:b/>
          <w:bCs/>
          <w:color w:val="2A2326"/>
          <w:sz w:val="32"/>
          <w:szCs w:val="32"/>
        </w:rPr>
        <w:t xml:space="preserve">RaffPoint features</w:t>
      </w:r>
    </w:p>
    <w:p>
      <w:pPr>
        <w:spacing w:after="80"/>
      </w:pPr>
      <w:r>
        <w:rPr>
          <w:rFonts w:ascii="Calibri" w:hAnsi="Calibri" w:cs="Calibri"/>
          <w:color w:val="6E6266"/>
          <w:sz w:val="24"/>
          <w:szCs w:val="24"/>
        </w:rPr>
        <w:t xml:space="preserve">What makes the system stand out, in a few lines: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1.  </w:t>
      </w:r>
      <w:r>
        <w:rPr>
          <w:rFonts w:ascii="Calibri" w:hAnsi="Calibri" w:cs="Calibri"/>
          <w:color w:val="2A2326"/>
          <w:sz w:val="24"/>
          <w:szCs w:val="24"/>
        </w:rPr>
        <w:t xml:space="preserve">True cost using "first in, first out" (FIFO), so the profit on every invoice and every item is shown accurately.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2.  </w:t>
      </w:r>
      <w:r>
        <w:rPr>
          <w:rFonts w:ascii="Calibri" w:hAnsi="Calibri" w:cs="Calibri"/>
          <w:color w:val="2A2326"/>
          <w:sz w:val="24"/>
          <w:szCs w:val="24"/>
        </w:rPr>
        <w:t xml:space="preserve">Multiple branches and warehouses, with transfers between them at the same cost.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3.  </w:t>
      </w:r>
      <w:r>
        <w:rPr>
          <w:rFonts w:ascii="Calibri" w:hAnsi="Calibri" w:cs="Calibri"/>
          <w:color w:val="2A2326"/>
          <w:sz w:val="24"/>
          <w:szCs w:val="24"/>
        </w:rPr>
        <w:t xml:space="preserve">Multiple units per item (piece, carton...) with a barcode for each unit, and fractions for weight and volume units.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4.  </w:t>
      </w:r>
      <w:r>
        <w:rPr>
          <w:rFonts w:ascii="Calibri" w:hAnsi="Calibri" w:cs="Calibri"/>
          <w:color w:val="2A2326"/>
          <w:sz w:val="24"/>
          <w:szCs w:val="24"/>
        </w:rPr>
        <w:t xml:space="preserve">Expiry tracking with alerts before expiry, issuing the oldest or soonest-to-expire stock first.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5.  </w:t>
      </w:r>
      <w:r>
        <w:rPr>
          <w:rFonts w:ascii="Calibri" w:hAnsi="Calibri" w:cs="Calibri"/>
          <w:color w:val="2A2326"/>
          <w:sz w:val="24"/>
          <w:szCs w:val="24"/>
        </w:rPr>
        <w:t xml:space="preserve">Fast barcode Point of Sale with 80 mm thermal printing.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6.  </w:t>
      </w:r>
      <w:r>
        <w:rPr>
          <w:rFonts w:ascii="Calibri" w:hAnsi="Calibri" w:cs="Calibri"/>
          <w:color w:val="2A2326"/>
          <w:sz w:val="24"/>
          <w:szCs w:val="24"/>
        </w:rPr>
        <w:t xml:space="preserve">Credit sales with a credit limit and payment terms; receipts pay off the oldest invoices automatically.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7.  </w:t>
      </w:r>
      <w:r>
        <w:rPr>
          <w:rFonts w:ascii="Calibri" w:hAnsi="Calibri" w:cs="Calibri"/>
          <w:color w:val="2A2326"/>
          <w:sz w:val="24"/>
          <w:szCs w:val="24"/>
        </w:rPr>
        <w:t xml:space="preserve">Purchase Orders with automatic suggestions for items running low, and freight and customs spread over the cost of goods.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8.  </w:t>
      </w:r>
      <w:r>
        <w:rPr>
          <w:rFonts w:ascii="Calibri" w:hAnsi="Calibri" w:cs="Calibri"/>
          <w:color w:val="2A2326"/>
          <w:sz w:val="24"/>
          <w:szCs w:val="24"/>
        </w:rPr>
        <w:t xml:space="preserve">Sales and Purchase Returns, invoice cancellation, and Stock Count with settlement of differences.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9.  </w:t>
      </w:r>
      <w:r>
        <w:rPr>
          <w:rFonts w:ascii="Calibri" w:hAnsi="Calibri" w:cs="Calibri"/>
          <w:color w:val="2A2326"/>
          <w:sz w:val="24"/>
          <w:szCs w:val="24"/>
        </w:rPr>
        <w:t xml:space="preserve">A modern Home dashboard with alerts that open the relevant list directly.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10.  </w:t>
      </w:r>
      <w:r>
        <w:rPr>
          <w:rFonts w:ascii="Calibri" w:hAnsi="Calibri" w:cs="Calibri"/>
          <w:color w:val="2A2326"/>
          <w:sz w:val="24"/>
          <w:szCs w:val="24"/>
        </w:rPr>
        <w:t xml:space="preserve">A complete item page: summary, multiple pictures, prices, suppliers, reorder levels per warehouse, and a change history.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11.  </w:t>
      </w:r>
      <w:r>
        <w:rPr>
          <w:rFonts w:ascii="Calibri" w:hAnsi="Calibri" w:cs="Calibri"/>
          <w:color w:val="2A2326"/>
          <w:sz w:val="24"/>
          <w:szCs w:val="24"/>
        </w:rPr>
        <w:t xml:space="preserve">Save a document and its items in one click, sequential numbers with no gaps, and instant error checks with clear messages.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12.  </w:t>
      </w:r>
      <w:r>
        <w:rPr>
          <w:rFonts w:ascii="Calibri" w:hAnsi="Calibri" w:cs="Calibri"/>
          <w:color w:val="2A2326"/>
          <w:sz w:val="24"/>
          <w:szCs w:val="24"/>
        </w:rPr>
        <w:t xml:space="preserve">Professional printouts with the amount written in words, and sending documents by WhatsApp or email through a secure link.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13.  </w:t>
      </w:r>
      <w:r>
        <w:rPr>
          <w:rFonts w:ascii="Calibri" w:hAnsi="Calibri" w:cs="Calibri"/>
          <w:color w:val="2A2326"/>
          <w:sz w:val="24"/>
          <w:szCs w:val="24"/>
        </w:rPr>
        <w:t xml:space="preserve">Barcode Labels, and Import from Excel with data checked before it is entered.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14.  </w:t>
      </w:r>
      <w:r>
        <w:rPr>
          <w:rFonts w:ascii="Calibri" w:hAnsi="Calibri" w:cs="Calibri"/>
          <w:color w:val="2A2326"/>
          <w:sz w:val="24"/>
          <w:szCs w:val="24"/>
        </w:rPr>
        <w:t xml:space="preserve">Ready-made reports: stock and its value, Item Card, profit, debt ageing, daily summary, with Excel download.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15.  </w:t>
      </w:r>
      <w:r>
        <w:rPr>
          <w:rFonts w:ascii="Calibri" w:hAnsi="Calibri" w:cs="Calibri"/>
          <w:color w:val="2A2326"/>
          <w:sz w:val="24"/>
          <w:szCs w:val="24"/>
        </w:rPr>
        <w:t xml:space="preserve">Users, Roles and Permissions down to the button and branch level, a full Audit Log, and Period Close.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16.  </w:t>
      </w:r>
      <w:r>
        <w:rPr>
          <w:rFonts w:ascii="Calibri" w:hAnsi="Calibri" w:cs="Calibri"/>
          <w:color w:val="2A2326"/>
          <w:sz w:val="24"/>
          <w:szCs w:val="24"/>
        </w:rPr>
        <w:t xml:space="preserve">Fully bilingual (Arabic and English), and works in the browser on computer and mobile with nothing to install.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17.  </w:t>
      </w:r>
      <w:r>
        <w:rPr>
          <w:rFonts w:ascii="Calibri" w:hAnsi="Calibri" w:cs="Calibri"/>
          <w:color w:val="2A2326"/>
          <w:sz w:val="24"/>
          <w:szCs w:val="24"/>
        </w:rPr>
        <w:t xml:space="preserve">Each company has its own separate database, with an automatic backup every night.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18.  </w:t>
      </w:r>
      <w:r>
        <w:rPr>
          <w:rFonts w:ascii="Calibri" w:hAnsi="Calibri" w:cs="Calibri"/>
          <w:color w:val="2A2326"/>
          <w:sz w:val="24"/>
          <w:szCs w:val="24"/>
        </w:rPr>
        <w:t xml:space="preserve">A free 7-day trial through a direct link.</w:t>
      </w:r>
    </w:p>
    <w:p>
      <w:pPr>
        <w:keepNext/>
        <w:spacing w:before="320" w:after="80"/>
        <w:pBdr>
          <w:bottom w:val="single" w:sz="8" w:space="4" w:color="8A1538"/>
        </w:pBdr>
      </w:pPr>
      <w:r>
        <w:rPr>
          <w:rFonts w:ascii="Calibri" w:hAnsi="Calibri" w:cs="Calibri"/>
          <w:b/>
          <w:bCs/>
          <w:color w:val="8A1538"/>
          <w:sz w:val="32"/>
          <w:szCs w:val="32"/>
        </w:rPr>
        <w:t xml:space="preserve">15.  </w:t>
      </w:r>
      <w:r>
        <w:rPr>
          <w:rFonts w:ascii="Calibri" w:hAnsi="Calibri" w:cs="Calibri"/>
          <w:b/>
          <w:bCs/>
          <w:color w:val="2A2326"/>
          <w:sz w:val="32"/>
          <w:szCs w:val="32"/>
        </w:rPr>
        <w:t xml:space="preserve">Support</w:t>
      </w:r>
    </w:p>
    <w:p>
      <w:pPr>
        <w:spacing w:after="80"/>
      </w:pPr>
      <w:r>
        <w:rPr>
          <w:rFonts w:ascii="Calibri" w:hAnsi="Calibri" w:cs="Calibri"/>
          <w:color w:val="6E6266"/>
          <w:sz w:val="24"/>
          <w:szCs w:val="24"/>
        </w:rPr>
        <w:t xml:space="preserve">The RaffPoint team is ready to help you on WhatsApp.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1.  </w:t>
      </w:r>
      <w:r>
        <w:rPr>
          <w:rFonts w:ascii="Calibri" w:hAnsi="Calibri" w:cs="Calibri"/>
          <w:color w:val="2A2326"/>
          <w:sz w:val="24"/>
          <w:szCs w:val="24"/>
        </w:rPr>
        <w:t xml:space="preserve">Press the green "Support" button at the bottom of any screen. A WhatsApp chat opens with your company name, your name and the screen you are on already written.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2.  </w:t>
      </w:r>
      <w:r>
        <w:rPr>
          <w:rFonts w:ascii="Calibri" w:hAnsi="Calibri" w:cs="Calibri"/>
          <w:color w:val="2A2326"/>
          <w:sz w:val="24"/>
          <w:szCs w:val="24"/>
        </w:rPr>
        <w:t xml:space="preserve">Type the problem after the word "Problem:" and send it. Attaching a screenshot helps.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3.  </w:t>
      </w:r>
      <w:r>
        <w:rPr>
          <w:rFonts w:ascii="Calibri" w:hAnsi="Calibri" w:cs="Calibri"/>
          <w:color w:val="2A2326"/>
          <w:sz w:val="24"/>
          <w:szCs w:val="24"/>
        </w:rPr>
        <w:t xml:space="preserve">If you forgot your password or your account is locked: press "WhatsApp Support" at the bottom of the sign-in screen.</w:t>
      </w:r>
    </w:p>
    <w:p>
      <w:pPr>
        <w:spacing w:after="40"/>
        <w:ind w:left="360" w:hanging="360"/>
      </w:pPr>
      <w:r>
        <w:rPr>
          <w:rFonts w:ascii="Calibri" w:hAnsi="Calibri" w:cs="Calibri"/>
          <w:b/>
          <w:bCs/>
          <w:color w:val="8A1538"/>
          <w:sz w:val="24"/>
          <w:szCs w:val="24"/>
        </w:rPr>
        <w:t xml:space="preserve">4.  </w:t>
      </w:r>
      <w:r>
        <w:rPr>
          <w:rFonts w:ascii="Calibri" w:hAnsi="Calibri" w:cs="Calibri"/>
          <w:color w:val="2A2326"/>
          <w:sz w:val="24"/>
          <w:szCs w:val="24"/>
        </w:rPr>
        <w:t xml:space="preserve">Or message us directly on WhatsApp: +974 3350 3736</w:t>
      </w:r>
    </w:p>
    <w:p>
      <w:pPr>
        <w:shd w:val="clear" w:color="auto" w:fill="FFF6E5"/>
        <w:spacing w:before="120" w:after="80"/>
        <w:pBdr>
          <w:left w:val="single" w:sz="24" w:space="6" w:color="C77700"/>
        </w:pBdr>
      </w:pPr>
      <w:r>
        <w:rPr>
          <w:rFonts w:ascii="Calibri" w:hAnsi="Calibri" w:cs="Calibri"/>
          <w:b/>
          <w:bCs/>
          <w:color w:val="7A4A00"/>
          <w:sz w:val="22"/>
          <w:szCs w:val="22"/>
        </w:rPr>
        <w:t xml:space="preserve">Note: </w:t>
      </w:r>
      <w:r>
        <w:rPr>
          <w:rFonts w:ascii="Calibri" w:hAnsi="Calibri" w:cs="Calibri"/>
          <w:color w:val="7A4A00"/>
          <w:sz w:val="22"/>
          <w:szCs w:val="22"/>
        </w:rPr>
        <w:t xml:space="preserve">Never send your password in the chat.</w:t>
      </w:r>
    </w:p>
    <w:p>
      <w:pPr>
        <w:jc w:val="center"/>
        <w:spacing w:before="480"/>
      </w:pPr>
      <w:r>
        <w:rPr>
          <w:rFonts w:ascii="Calibri" w:hAnsi="Calibri" w:cs="Calibri"/>
          <w:color w:val="6E6266"/>
          <w:sz w:val="20"/>
          <w:szCs w:val="20"/>
        </w:rPr>
        <w:t xml:space="preserve">RaffPoint · WhatsApp support +974 3350 3736</w:t>
      </w:r>
    </w:p>
    <w:sectPr>
      <w:pgSz w:w="11906" w:h="16838"/>
      <w:pgMar w:top="1134" w:right="1134" w:bottom="1134" w:left="1134" w:header="567" w:footer="567" w:gutter="0"/>
    </w:sectPr>
  </w:body>
</w:document>
</file>

<file path=word/settings.xml><?xml version="1.0" encoding="utf-8"?>
<w:settings xmlns:w="http://schemas.openxmlformats.org/wordprocessingml/2006/main">
  <w:themeFontLang w:val="en-U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4"/>
        <w:szCs w:val="24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